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DD6" w:rsidRDefault="00CD6DD6" w:rsidP="00CD6DD6">
      <w:pPr>
        <w:pStyle w:val="Web"/>
        <w:rPr>
          <w:color w:val="0A0A03"/>
          <w:spacing w:val="15"/>
          <w:sz w:val="21"/>
          <w:szCs w:val="21"/>
        </w:rPr>
      </w:pPr>
      <w:r>
        <w:rPr>
          <w:rFonts w:hint="eastAsia"/>
          <w:color w:val="0A0A03"/>
          <w:spacing w:val="15"/>
          <w:sz w:val="21"/>
          <w:szCs w:val="21"/>
        </w:rPr>
        <w:t xml:space="preserve">　新聞報道より　（府または市より通知が届き次第文書で発信します。）</w:t>
      </w:r>
      <w:bookmarkStart w:id="0" w:name="_GoBack"/>
      <w:bookmarkEnd w:id="0"/>
    </w:p>
    <w:p w:rsidR="00CD6DD6" w:rsidRDefault="00CD6DD6" w:rsidP="00CD6DD6">
      <w:pPr>
        <w:pStyle w:val="Web"/>
        <w:rPr>
          <w:color w:val="0A0A03"/>
          <w:spacing w:val="15"/>
          <w:sz w:val="21"/>
          <w:szCs w:val="21"/>
        </w:rPr>
      </w:pPr>
      <w:r>
        <w:rPr>
          <w:rFonts w:hint="eastAsia"/>
          <w:color w:val="0A0A03"/>
          <w:spacing w:val="15"/>
          <w:sz w:val="21"/>
          <w:szCs w:val="21"/>
        </w:rPr>
        <w:t xml:space="preserve">　</w:t>
      </w:r>
      <w:r w:rsidRPr="00CD6DD6">
        <w:rPr>
          <w:rFonts w:hint="eastAsia"/>
          <w:color w:val="0A0A03"/>
          <w:spacing w:val="15"/>
          <w:sz w:val="21"/>
          <w:szCs w:val="21"/>
        </w:rPr>
        <w:t>公立</w:t>
      </w:r>
      <w:hyperlink r:id="rId5" w:tooltip="高校入試のトピックスを開く" w:history="1">
        <w:r w:rsidRPr="00CD6DD6">
          <w:rPr>
            <w:rStyle w:val="a3"/>
            <w:rFonts w:hint="eastAsia"/>
            <w:spacing w:val="15"/>
            <w:sz w:val="21"/>
            <w:szCs w:val="21"/>
          </w:rPr>
          <w:t>高校入試</w:t>
        </w:r>
      </w:hyperlink>
      <w:r w:rsidRPr="00CD6DD6">
        <w:rPr>
          <w:rFonts w:hint="eastAsia"/>
          <w:color w:val="0A0A03"/>
          <w:spacing w:val="15"/>
          <w:sz w:val="21"/>
          <w:szCs w:val="21"/>
        </w:rPr>
        <w:t>を前に、</w:t>
      </w:r>
      <w:hyperlink r:id="rId6" w:tooltip="大阪府教育委員会のトピックスを開く" w:history="1">
        <w:r w:rsidRPr="00CD6DD6">
          <w:rPr>
            <w:rStyle w:val="a3"/>
            <w:rFonts w:hint="eastAsia"/>
            <w:spacing w:val="15"/>
            <w:sz w:val="21"/>
            <w:szCs w:val="21"/>
          </w:rPr>
          <w:t>大阪府教育委員会</w:t>
        </w:r>
      </w:hyperlink>
      <w:r w:rsidRPr="00CD6DD6">
        <w:rPr>
          <w:rFonts w:hint="eastAsia"/>
          <w:color w:val="0A0A03"/>
          <w:spacing w:val="15"/>
          <w:sz w:val="21"/>
          <w:szCs w:val="21"/>
        </w:rPr>
        <w:t>は18日、</w:t>
      </w:r>
      <w:hyperlink r:id="rId7" w:tooltip="新型コロナウイルスのトピックスを開く" w:history="1">
        <w:r w:rsidRPr="00CD6DD6">
          <w:rPr>
            <w:rStyle w:val="a3"/>
            <w:rFonts w:hint="eastAsia"/>
            <w:spacing w:val="15"/>
            <w:sz w:val="21"/>
            <w:szCs w:val="21"/>
          </w:rPr>
          <w:t>新型コロナウイルス</w:t>
        </w:r>
      </w:hyperlink>
      <w:r w:rsidRPr="00CD6DD6">
        <w:rPr>
          <w:rFonts w:hint="eastAsia"/>
          <w:color w:val="0A0A03"/>
          <w:spacing w:val="15"/>
          <w:sz w:val="21"/>
          <w:szCs w:val="21"/>
        </w:rPr>
        <w:t>に感染した受験生への対応などをまとめたマニュアルを公表し、府立高校や市町村教委に通知した。</w:t>
      </w:r>
    </w:p>
    <w:p w:rsidR="00CD6DD6" w:rsidRDefault="00CD6DD6" w:rsidP="00CD6DD6">
      <w:pPr>
        <w:pStyle w:val="Web"/>
        <w:rPr>
          <w:color w:val="0A0A03"/>
          <w:spacing w:val="15"/>
          <w:sz w:val="21"/>
          <w:szCs w:val="21"/>
        </w:rPr>
      </w:pPr>
      <w:r>
        <w:rPr>
          <w:rFonts w:hint="eastAsia"/>
          <w:color w:val="0A0A03"/>
          <w:spacing w:val="15"/>
          <w:sz w:val="21"/>
          <w:szCs w:val="21"/>
        </w:rPr>
        <w:t xml:space="preserve">　</w:t>
      </w:r>
      <w:r w:rsidRPr="00CD6DD6">
        <w:rPr>
          <w:rFonts w:hint="eastAsia"/>
          <w:color w:val="0A0A03"/>
          <w:spacing w:val="15"/>
          <w:sz w:val="21"/>
          <w:szCs w:val="21"/>
        </w:rPr>
        <w:t>府立高校では2月18日に特別選抜、3月10日に一般選抜の</w:t>
      </w:r>
      <w:hyperlink r:id="rId8" w:tooltip="学力検査のトピックスを開く" w:history="1">
        <w:r w:rsidRPr="00CD6DD6">
          <w:rPr>
            <w:rStyle w:val="a3"/>
            <w:rFonts w:hint="eastAsia"/>
            <w:spacing w:val="15"/>
            <w:sz w:val="21"/>
            <w:szCs w:val="21"/>
          </w:rPr>
          <w:t>学力検査</w:t>
        </w:r>
      </w:hyperlink>
      <w:r w:rsidRPr="00CD6DD6">
        <w:rPr>
          <w:rFonts w:hint="eastAsia"/>
          <w:color w:val="0A0A03"/>
          <w:spacing w:val="15"/>
          <w:sz w:val="21"/>
          <w:szCs w:val="21"/>
        </w:rPr>
        <w:t>が予定されている。マニュアルでは、試験当日に受験できるかどうかの判断基準を示した。受験不可とされたのは、</w:t>
      </w:r>
      <w:hyperlink r:id="rId9" w:tooltip="新型コロナウイルスのトピックスを開く" w:history="1">
        <w:r w:rsidRPr="00CD6DD6">
          <w:rPr>
            <w:rStyle w:val="a3"/>
            <w:rFonts w:hint="eastAsia"/>
            <w:spacing w:val="15"/>
            <w:sz w:val="21"/>
            <w:szCs w:val="21"/>
          </w:rPr>
          <w:t>新型コロナウイルス</w:t>
        </w:r>
      </w:hyperlink>
      <w:r w:rsidRPr="00CD6DD6">
        <w:rPr>
          <w:rFonts w:hint="eastAsia"/>
          <w:color w:val="0A0A03"/>
          <w:spacing w:val="15"/>
          <w:sz w:val="21"/>
          <w:szCs w:val="21"/>
        </w:rPr>
        <w:t>陽性者のほか、陽性者と濃厚接触があり、PCR検査を受検予定か結果待ちの人と、PCR検査は陰性だったが発熱などの症状がある人。</w:t>
      </w:r>
      <w:r>
        <w:rPr>
          <w:rFonts w:hint="eastAsia"/>
          <w:color w:val="0A0A03"/>
          <w:spacing w:val="15"/>
          <w:sz w:val="21"/>
          <w:szCs w:val="21"/>
        </w:rPr>
        <w:t>一方</w:t>
      </w:r>
      <w:r w:rsidRPr="00CD6DD6">
        <w:rPr>
          <w:rFonts w:hint="eastAsia"/>
          <w:color w:val="0A0A03"/>
          <w:spacing w:val="15"/>
          <w:sz w:val="21"/>
          <w:szCs w:val="21"/>
        </w:rPr>
        <w:t>、PCR検査が陰性で症状が出ていない濃厚接触者と、濃厚接触者ではないが発熱などの症状がある人には別室受験を認める。症状がある場合は、当日午前8時までに自分の中学校に知らせる必要がある。</w:t>
      </w:r>
    </w:p>
    <w:p w:rsidR="00CD6DD6" w:rsidRPr="00CD6DD6" w:rsidRDefault="00CD6DD6" w:rsidP="00CD6DD6">
      <w:pPr>
        <w:pStyle w:val="Web"/>
        <w:rPr>
          <w:rFonts w:hint="eastAsia"/>
          <w:color w:val="0A0A03"/>
          <w:spacing w:val="15"/>
          <w:sz w:val="21"/>
          <w:szCs w:val="21"/>
        </w:rPr>
      </w:pPr>
      <w:r>
        <w:rPr>
          <w:rFonts w:hint="eastAsia"/>
          <w:color w:val="0A0A03"/>
          <w:spacing w:val="15"/>
          <w:sz w:val="21"/>
          <w:szCs w:val="21"/>
        </w:rPr>
        <w:t xml:space="preserve">　</w:t>
      </w:r>
      <w:r w:rsidRPr="00CD6DD6">
        <w:rPr>
          <w:rFonts w:hint="eastAsia"/>
          <w:color w:val="0A0A03"/>
          <w:spacing w:val="15"/>
          <w:sz w:val="21"/>
          <w:szCs w:val="21"/>
        </w:rPr>
        <w:t>一般選抜では3月19日に追試験があり、当日試験が受けられなかった人が対象となる。追試験も受けられなかった場合は個別に対応するという。特別選抜に追試験はない。いずれのケースでも診断書などは求めず、自己申告に基づいて各校が対応を判断するという。府</w:t>
      </w:r>
      <w:hyperlink r:id="rId10" w:tooltip="教育庁のトピックスを開く" w:history="1">
        <w:r w:rsidRPr="00CD6DD6">
          <w:rPr>
            <w:rStyle w:val="a3"/>
            <w:rFonts w:hint="eastAsia"/>
            <w:spacing w:val="15"/>
            <w:sz w:val="21"/>
            <w:szCs w:val="21"/>
          </w:rPr>
          <w:t>教育庁</w:t>
        </w:r>
      </w:hyperlink>
      <w:r w:rsidRPr="00CD6DD6">
        <w:rPr>
          <w:rFonts w:hint="eastAsia"/>
          <w:color w:val="0A0A03"/>
          <w:spacing w:val="15"/>
          <w:sz w:val="21"/>
          <w:szCs w:val="21"/>
        </w:rPr>
        <w:t>高等学校課の担当者は「</w:t>
      </w:r>
      <w:hyperlink r:id="rId11" w:tooltip="感染防止のトピックスを開く" w:history="1">
        <w:r w:rsidRPr="00CD6DD6">
          <w:rPr>
            <w:rStyle w:val="a3"/>
            <w:rFonts w:hint="eastAsia"/>
            <w:spacing w:val="15"/>
            <w:sz w:val="21"/>
            <w:szCs w:val="21"/>
          </w:rPr>
          <w:t>感染防止</w:t>
        </w:r>
      </w:hyperlink>
      <w:r w:rsidRPr="00CD6DD6">
        <w:rPr>
          <w:rFonts w:hint="eastAsia"/>
          <w:color w:val="0A0A03"/>
          <w:spacing w:val="15"/>
          <w:sz w:val="21"/>
          <w:szCs w:val="21"/>
        </w:rPr>
        <w:t>策を徹底するので、安心して受験に臨んでほしい」と話した</w:t>
      </w:r>
    </w:p>
    <w:p w:rsidR="00B72925" w:rsidRPr="00CD6DD6" w:rsidRDefault="00B72925" w:rsidP="00D024AB">
      <w:pPr>
        <w:autoSpaceDE w:val="0"/>
        <w:autoSpaceDN w:val="0"/>
        <w:textAlignment w:val="center"/>
        <w:rPr>
          <w:rFonts w:ascii="ＭＳ 明朝" w:eastAsia="ＭＳ 明朝" w:hAnsi="ＭＳ 明朝"/>
          <w:szCs w:val="21"/>
        </w:rPr>
      </w:pPr>
    </w:p>
    <w:sectPr w:rsidR="00B72925" w:rsidRPr="00CD6DD6" w:rsidSect="003F0E39">
      <w:pgSz w:w="11906" w:h="16838" w:code="9"/>
      <w:pgMar w:top="1134" w:right="1134" w:bottom="1134" w:left="1134"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D6"/>
    <w:rsid w:val="0028312D"/>
    <w:rsid w:val="003F0E39"/>
    <w:rsid w:val="008A2C65"/>
    <w:rsid w:val="00B72925"/>
    <w:rsid w:val="00CD6DD6"/>
    <w:rsid w:val="00D02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D6B3AC"/>
  <w15:chartTrackingRefBased/>
  <w15:docId w15:val="{3783E59F-BB8D-4AAC-8682-61BFF1CA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6DD6"/>
    <w:rPr>
      <w:strike w:val="0"/>
      <w:dstrike w:val="0"/>
      <w:color w:val="1E1E17"/>
      <w:u w:val="none"/>
      <w:effect w:val="none"/>
    </w:rPr>
  </w:style>
  <w:style w:type="paragraph" w:styleId="Web">
    <w:name w:val="Normal (Web)"/>
    <w:basedOn w:val="a"/>
    <w:uiPriority w:val="99"/>
    <w:semiHidden/>
    <w:unhideWhenUsed/>
    <w:rsid w:val="00CD6DD6"/>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29442">
      <w:bodyDiv w:val="1"/>
      <w:marLeft w:val="0"/>
      <w:marRight w:val="0"/>
      <w:marTop w:val="0"/>
      <w:marBottom w:val="0"/>
      <w:divBdr>
        <w:top w:val="none" w:sz="0" w:space="0" w:color="auto"/>
        <w:left w:val="none" w:sz="0" w:space="0" w:color="auto"/>
        <w:bottom w:val="none" w:sz="0" w:space="0" w:color="auto"/>
        <w:right w:val="none" w:sz="0" w:space="0" w:color="auto"/>
      </w:divBdr>
      <w:divsChild>
        <w:div w:id="32093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com/topics/word/&#23398;&#21147;&#26908;&#2661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hi.com/topics/word/&#26032;&#22411;&#32954;&#2881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ahi.com/topics/word/&#22823;&#38442;&#24220;&#25945;&#32946;&#22996;&#21729;&#20250;.html" TargetMode="External"/><Relationship Id="rId11" Type="http://schemas.openxmlformats.org/officeDocument/2006/relationships/hyperlink" Target="http://www.asahi.com/topics/word/&#24863;&#26579;&#38450;&#27490;.html" TargetMode="External"/><Relationship Id="rId5" Type="http://schemas.openxmlformats.org/officeDocument/2006/relationships/hyperlink" Target="http://www.asahi.com/topics/word/&#39640;&#26657;&#20837;&#35430;.html" TargetMode="External"/><Relationship Id="rId10" Type="http://schemas.openxmlformats.org/officeDocument/2006/relationships/hyperlink" Target="http://www.asahi.com/topics/word/&#25945;&#32946;&#24193;.html" TargetMode="External"/><Relationship Id="rId4" Type="http://schemas.openxmlformats.org/officeDocument/2006/relationships/webSettings" Target="webSettings.xml"/><Relationship Id="rId9" Type="http://schemas.openxmlformats.org/officeDocument/2006/relationships/hyperlink" Target="http://www.asahi.com/topics/word/&#26032;&#22411;&#32954;&#2881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8AD1B-7C28-44EF-9834-238D5F79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堺市教育委員会</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堺市教育委員会</dc:creator>
  <cp:keywords/>
  <dc:description/>
  <cp:lastModifiedBy>堺市教育委員会</cp:lastModifiedBy>
  <cp:revision>1</cp:revision>
  <cp:lastPrinted>2021-01-19T23:45:00Z</cp:lastPrinted>
  <dcterms:created xsi:type="dcterms:W3CDTF">2021-01-19T23:43:00Z</dcterms:created>
  <dcterms:modified xsi:type="dcterms:W3CDTF">2021-01-19T23:50:00Z</dcterms:modified>
</cp:coreProperties>
</file>