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11D99" w14:textId="6609C28A" w:rsidR="000B33C3" w:rsidRDefault="001A6808" w:rsidP="000B33C3">
      <w:r>
        <w:rPr>
          <w:noProof/>
        </w:rPr>
        <mc:AlternateContent>
          <mc:Choice Requires="wps">
            <w:drawing>
              <wp:anchor distT="0" distB="0" distL="114300" distR="114300" simplePos="0" relativeHeight="251656192" behindDoc="0" locked="0" layoutInCell="1" allowOverlap="1" wp14:anchorId="28355CC9" wp14:editId="526B4F38">
                <wp:simplePos x="0" y="0"/>
                <wp:positionH relativeFrom="margin">
                  <wp:align>center</wp:align>
                </wp:positionH>
                <wp:positionV relativeFrom="paragraph">
                  <wp:posOffset>78740</wp:posOffset>
                </wp:positionV>
                <wp:extent cx="5400675" cy="904875"/>
                <wp:effectExtent l="19050" t="1905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904875"/>
                        </a:xfrm>
                        <a:prstGeom prst="rect">
                          <a:avLst/>
                        </a:prstGeom>
                        <a:solidFill>
                          <a:srgbClr val="FFFFFF"/>
                        </a:solidFill>
                        <a:ln w="28575">
                          <a:solidFill>
                            <a:srgbClr val="000000"/>
                          </a:solidFill>
                          <a:miter lim="800000"/>
                          <a:headEnd/>
                          <a:tailEnd/>
                        </a:ln>
                      </wps:spPr>
                      <wps:txbx>
                        <w:txbxContent>
                          <w:p w14:paraId="73F56E67" w14:textId="77777777" w:rsidR="000B33C3" w:rsidRDefault="000B33C3" w:rsidP="000B33C3">
                            <w:pPr>
                              <w:ind w:firstLineChars="100" w:firstLine="740"/>
                              <w:rPr>
                                <w:rFonts w:ascii="HG正楷書体-PRO" w:eastAsia="HG正楷書体-PRO"/>
                                <w:sz w:val="74"/>
                                <w:szCs w:val="74"/>
                              </w:rPr>
                            </w:pPr>
                            <w:r>
                              <w:rPr>
                                <w:rFonts w:ascii="HG正楷書体-PRO" w:eastAsia="HG正楷書体-PRO" w:hint="eastAsia"/>
                                <w:sz w:val="74"/>
                                <w:szCs w:val="74"/>
                              </w:rPr>
                              <w:t>進路だより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55CC9" id="_x0000_t202" coordsize="21600,21600" o:spt="202" path="m,l,21600r21600,l21600,xe">
                <v:stroke joinstyle="miter"/>
                <v:path gradientshapeok="t" o:connecttype="rect"/>
              </v:shapetype>
              <v:shape id="テキスト ボックス 2" o:spid="_x0000_s1026" type="#_x0000_t202" style="position:absolute;left:0;text-align:left;margin-left:0;margin-top:6.2pt;width:425.25pt;height:71.2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" strokeweight="2.25pt">
                <v:textbox>
                  <w:txbxContent>
                    <w:p w14:paraId="73F56E67" w14:textId="77777777" w:rsidR="000B33C3" w:rsidRDefault="000B33C3" w:rsidP="000B33C3">
                      <w:pPr>
                        <w:ind w:firstLineChars="100" w:firstLine="740"/>
                        <w:rPr>
                          <w:rFonts w:ascii="HG正楷書体-PRO" w:eastAsia="HG正楷書体-PRO"/>
                          <w:sz w:val="74"/>
                          <w:szCs w:val="74"/>
                        </w:rPr>
                      </w:pPr>
                      <w:r>
                        <w:rPr>
                          <w:rFonts w:ascii="HG正楷書体-PRO" w:eastAsia="HG正楷書体-PRO" w:hint="eastAsia"/>
                          <w:sz w:val="74"/>
                          <w:szCs w:val="74"/>
                        </w:rPr>
                        <w:t>進路だより</w:t>
                      </w: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14:anchorId="22355B1F" wp14:editId="1D791198">
                <wp:simplePos x="0" y="0"/>
                <wp:positionH relativeFrom="column">
                  <wp:posOffset>3256112</wp:posOffset>
                </wp:positionH>
                <wp:positionV relativeFrom="paragraph">
                  <wp:posOffset>229346</wp:posOffset>
                </wp:positionV>
                <wp:extent cx="2133600" cy="581025"/>
                <wp:effectExtent l="0" t="254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7065E" w14:textId="41362BFC" w:rsidR="000B33C3" w:rsidRDefault="000B33C3" w:rsidP="000B33C3">
                            <w:r>
                              <w:rPr>
                                <w:rFonts w:hint="eastAsia"/>
                              </w:rPr>
                              <w:t>堺市立津久野中学校</w:t>
                            </w:r>
                            <w:r w:rsidR="001A6808">
                              <w:rPr>
                                <w:rFonts w:hint="eastAsia"/>
                              </w:rPr>
                              <w:t xml:space="preserve">　</w:t>
                            </w:r>
                            <w:r>
                              <w:rPr>
                                <w:rFonts w:hint="eastAsia"/>
                              </w:rPr>
                              <w:t>３５期生</w:t>
                            </w:r>
                          </w:p>
                          <w:p w14:paraId="5555AC35" w14:textId="5D1B7B2E" w:rsidR="000B33C3" w:rsidRDefault="000B33C3" w:rsidP="000B33C3">
                            <w:r>
                              <w:rPr>
                                <w:rFonts w:hint="eastAsia"/>
                              </w:rPr>
                              <w:t>第</w:t>
                            </w:r>
                            <w:r w:rsidR="0048408B">
                              <w:rPr>
                                <w:rFonts w:hint="eastAsia"/>
                              </w:rPr>
                              <w:t>2</w:t>
                            </w:r>
                            <w:r>
                              <w:rPr>
                                <w:rFonts w:hint="eastAsia"/>
                              </w:rPr>
                              <w:t>号　２０２０年</w:t>
                            </w:r>
                            <w:r w:rsidRPr="001739F9">
                              <w:rPr>
                                <w:rFonts w:hint="eastAsia"/>
                                <w:color w:val="000000" w:themeColor="text1"/>
                              </w:rPr>
                              <w:t>６月</w:t>
                            </w:r>
                            <w:r w:rsidR="001739F9" w:rsidRPr="001739F9">
                              <w:rPr>
                                <w:rFonts w:hint="eastAsia"/>
                                <w:color w:val="000000" w:themeColor="text1"/>
                              </w:rPr>
                              <w:t>２２</w:t>
                            </w:r>
                            <w:r w:rsidRPr="001739F9">
                              <w:rPr>
                                <w:rFonts w:hint="eastAsia"/>
                                <w:color w:val="000000" w:themeColor="text1"/>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55B1F" id="テキスト ボックス 1" o:spid="_x0000_s1027" type="#_x0000_t202" style="position:absolute;left:0;text-align:left;margin-left:256.4pt;margin-top:18.05pt;width:168pt;height: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DK1gIAANE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" filled="f" stroked="f">
                <v:textbox>
                  <w:txbxContent>
                    <w:p w14:paraId="4B97065E" w14:textId="41362BFC" w:rsidR="000B33C3" w:rsidRDefault="000B33C3" w:rsidP="000B33C3">
                      <w:r>
                        <w:rPr>
                          <w:rFonts w:hint="eastAsia"/>
                        </w:rPr>
                        <w:t>堺市立津久野中学校</w:t>
                      </w:r>
                      <w:r w:rsidR="001A6808">
                        <w:rPr>
                          <w:rFonts w:hint="eastAsia"/>
                        </w:rPr>
                        <w:t xml:space="preserve">　</w:t>
                      </w:r>
                      <w:r>
                        <w:rPr>
                          <w:rFonts w:hint="eastAsia"/>
                        </w:rPr>
                        <w:t>３５期生</w:t>
                      </w:r>
                    </w:p>
                    <w:p w14:paraId="5555AC35" w14:textId="5D1B7B2E" w:rsidR="000B33C3" w:rsidRDefault="000B33C3" w:rsidP="000B33C3">
                      <w:r>
                        <w:rPr>
                          <w:rFonts w:hint="eastAsia"/>
                        </w:rPr>
                        <w:t>第</w:t>
                      </w:r>
                      <w:r w:rsidR="0048408B">
                        <w:rPr>
                          <w:rFonts w:hint="eastAsia"/>
                        </w:rPr>
                        <w:t>2</w:t>
                      </w:r>
                      <w:r>
                        <w:rPr>
                          <w:rFonts w:hint="eastAsia"/>
                        </w:rPr>
                        <w:t>号　２０２０年</w:t>
                      </w:r>
                      <w:r w:rsidRPr="001739F9">
                        <w:rPr>
                          <w:rFonts w:hint="eastAsia"/>
                          <w:color w:val="000000" w:themeColor="text1"/>
                        </w:rPr>
                        <w:t>６月</w:t>
                      </w:r>
                      <w:r w:rsidR="001739F9" w:rsidRPr="001739F9">
                        <w:rPr>
                          <w:rFonts w:hint="eastAsia"/>
                          <w:color w:val="000000" w:themeColor="text1"/>
                        </w:rPr>
                        <w:t>２２</w:t>
                      </w:r>
                      <w:r w:rsidRPr="001739F9">
                        <w:rPr>
                          <w:rFonts w:hint="eastAsia"/>
                          <w:color w:val="000000" w:themeColor="text1"/>
                        </w:rPr>
                        <w:t>日</w:t>
                      </w:r>
                    </w:p>
                  </w:txbxContent>
                </v:textbox>
              </v:shape>
            </w:pict>
          </mc:Fallback>
        </mc:AlternateContent>
      </w:r>
    </w:p>
    <w:p w14:paraId="11A9329A" w14:textId="1F640C14" w:rsidR="000B33C3" w:rsidRDefault="000B33C3" w:rsidP="000B33C3"/>
    <w:p w14:paraId="23070461" w14:textId="77777777" w:rsidR="000B33C3" w:rsidRDefault="000B33C3" w:rsidP="000B33C3"/>
    <w:p w14:paraId="5F3FCD2F" w14:textId="77777777" w:rsidR="000B33C3" w:rsidRDefault="000B33C3" w:rsidP="000B33C3">
      <w:pPr>
        <w:rPr>
          <w:b/>
          <w:bCs/>
          <w:sz w:val="16"/>
          <w:szCs w:val="16"/>
        </w:rPr>
      </w:pPr>
    </w:p>
    <w:p w14:paraId="083CBA98" w14:textId="77777777" w:rsidR="000B33C3" w:rsidRDefault="000B33C3"/>
    <w:p w14:paraId="704EAF1F" w14:textId="4435F1B1" w:rsidR="0048408B" w:rsidRPr="001739F9" w:rsidRDefault="001739F9" w:rsidP="0048408B">
      <w:pPr>
        <w:rPr>
          <w:sz w:val="36"/>
          <w:szCs w:val="36"/>
        </w:rPr>
      </w:pPr>
      <w:r w:rsidRPr="001739F9">
        <w:rPr>
          <w:rFonts w:ascii="ＭＳ 明朝" w:eastAsia="ＭＳ 明朝" w:hAnsi="ＭＳ 明朝" w:cs="ＭＳ 明朝" w:hint="eastAsia"/>
          <w:sz w:val="36"/>
          <w:szCs w:val="36"/>
        </w:rPr>
        <w:t>◎大阪府公立高校入試の出題範囲について</w:t>
      </w:r>
    </w:p>
    <w:p w14:paraId="451C6100" w14:textId="77777777" w:rsidR="001739F9" w:rsidRDefault="001739F9" w:rsidP="0048408B">
      <w:pPr>
        <w:rPr>
          <w:rFonts w:ascii="ＭＳ 明朝" w:eastAsia="ＭＳ 明朝" w:hAnsi="ＭＳ 明朝" w:cs="ＭＳ 明朝"/>
        </w:rPr>
      </w:pPr>
      <w:r>
        <w:rPr>
          <w:rFonts w:ascii="ＭＳ 明朝" w:eastAsia="ＭＳ 明朝" w:hAnsi="ＭＳ 明朝" w:cs="ＭＳ 明朝" w:hint="eastAsia"/>
        </w:rPr>
        <w:t xml:space="preserve">　前号でもお伝えしていました令和</w:t>
      </w:r>
      <w:r w:rsidRPr="001739F9">
        <w:rPr>
          <w:rFonts w:ascii="Century" w:eastAsia="ＭＳ 明朝" w:hAnsi="Century" w:cs="ＭＳ 明朝"/>
        </w:rPr>
        <w:t>3</w:t>
      </w:r>
      <w:r>
        <w:rPr>
          <w:rFonts w:ascii="ＭＳ 明朝" w:eastAsia="ＭＳ 明朝" w:hAnsi="ＭＳ 明朝" w:cs="ＭＳ 明朝" w:hint="eastAsia"/>
        </w:rPr>
        <w:t>年度の大阪府公立高校・入学者選抜試験の出題範囲について，大阪府教育委員会から次のように通達がありました。ご家庭でも確認をよろしくお願いします。</w:t>
      </w:r>
    </w:p>
    <w:tbl>
      <w:tblPr>
        <w:tblStyle w:val="a3"/>
        <w:tblW w:w="0" w:type="auto"/>
        <w:tblLook w:val="04A0" w:firstRow="1" w:lastRow="0" w:firstColumn="1" w:lastColumn="0" w:noHBand="0" w:noVBand="1"/>
      </w:tblPr>
      <w:tblGrid>
        <w:gridCol w:w="9060"/>
      </w:tblGrid>
      <w:tr w:rsidR="001739F9" w14:paraId="7658D61B" w14:textId="77777777" w:rsidTr="001739F9">
        <w:tc>
          <w:tcPr>
            <w:tcW w:w="9060" w:type="dxa"/>
          </w:tcPr>
          <w:p w14:paraId="0F6769AE" w14:textId="77777777" w:rsidR="001739F9" w:rsidRDefault="001739F9" w:rsidP="001739F9">
            <w:pPr>
              <w:rPr>
                <w:rFonts w:ascii="ＭＳ 明朝" w:eastAsia="ＭＳ 明朝" w:hAnsi="ＭＳ 明朝" w:cs="ＭＳ 明朝"/>
              </w:rPr>
            </w:pPr>
            <w:r>
              <w:rPr>
                <w:rFonts w:ascii="ＭＳ 明朝" w:eastAsia="ＭＳ 明朝" w:hAnsi="ＭＳ 明朝" w:cs="ＭＳ 明朝" w:hint="eastAsia"/>
              </w:rPr>
              <w:t>（大阪府教育委員会ホームページより）</w:t>
            </w:r>
          </w:p>
          <w:p w14:paraId="49D11D2B" w14:textId="094EB6DD" w:rsidR="001739F9" w:rsidRDefault="001739F9" w:rsidP="001739F9">
            <w:pPr>
              <w:rPr>
                <w:rFonts w:ascii="ＭＳ 明朝" w:eastAsia="ＭＳ 明朝" w:hAnsi="ＭＳ 明朝" w:cs="ＭＳ 明朝"/>
              </w:rPr>
            </w:pPr>
            <w:r>
              <w:rPr>
                <w:rFonts w:ascii="ＭＳ 明朝" w:eastAsia="ＭＳ 明朝" w:hAnsi="ＭＳ 明朝" w:cs="ＭＳ 明朝" w:hint="eastAsia"/>
              </w:rPr>
              <w:t xml:space="preserve">　</w:t>
            </w:r>
            <w:r w:rsidRPr="001739F9">
              <w:rPr>
                <w:rFonts w:ascii="ＭＳ 明朝" w:eastAsia="ＭＳ 明朝" w:hAnsi="ＭＳ 明朝" w:cs="ＭＳ 明朝" w:hint="eastAsia"/>
              </w:rPr>
              <w:t>新型コロナウイルス感染拡大防止に伴う臨時休業の期間が長期にわたったことから、最終学年における学習の定着等に配慮する必要があることを踏まえ、標記について</w:t>
            </w:r>
            <w:r>
              <w:rPr>
                <w:rFonts w:ascii="ＭＳ 明朝" w:eastAsia="ＭＳ 明朝" w:hAnsi="ＭＳ 明朝" w:cs="ＭＳ 明朝" w:hint="eastAsia"/>
              </w:rPr>
              <w:t>下記</w:t>
            </w:r>
            <w:r w:rsidRPr="001739F9">
              <w:rPr>
                <w:rFonts w:ascii="ＭＳ 明朝" w:eastAsia="ＭＳ 明朝" w:hAnsi="ＭＳ 明朝" w:cs="ＭＳ 明朝" w:hint="eastAsia"/>
              </w:rPr>
              <w:t>のとおり学習内容の一部を出題内容から除くこととしました。</w:t>
            </w:r>
          </w:p>
        </w:tc>
      </w:tr>
    </w:tbl>
    <w:p w14:paraId="3E1809FB" w14:textId="77777777" w:rsidR="001739F9" w:rsidRDefault="001739F9" w:rsidP="0048408B">
      <w:pPr>
        <w:rPr>
          <w:rFonts w:ascii="ＭＳ 明朝" w:eastAsia="ＭＳ 明朝" w:hAnsi="ＭＳ 明朝" w:cs="ＭＳ 明朝"/>
        </w:rPr>
      </w:pPr>
    </w:p>
    <w:p w14:paraId="0100AC6D" w14:textId="050C25F0" w:rsidR="0048408B" w:rsidRDefault="00171E95" w:rsidP="0048408B">
      <w:pPr>
        <w:rPr>
          <w:rFonts w:ascii="ＭＳ 明朝" w:eastAsia="ＭＳ 明朝" w:hAnsi="ＭＳ 明朝" w:cs="ＭＳ 明朝"/>
        </w:rPr>
      </w:pPr>
      <w:r>
        <w:rPr>
          <w:rFonts w:ascii="ＭＳ 明朝" w:eastAsia="ＭＳ 明朝" w:hAnsi="ＭＳ 明朝" w:cs="ＭＳ 明朝" w:hint="eastAsia"/>
        </w:rPr>
        <w:t>○出題範囲から除外する内容</w:t>
      </w:r>
    </w:p>
    <w:p w14:paraId="1E38C488" w14:textId="5BAAEAE7" w:rsidR="00171E95" w:rsidRDefault="004E42CB" w:rsidP="0048408B">
      <w:pPr>
        <w:rPr>
          <w:rFonts w:ascii="ＭＳ 明朝" w:eastAsia="ＭＳ 明朝" w:hAnsi="ＭＳ 明朝" w:cs="ＭＳ 明朝"/>
        </w:rPr>
      </w:pPr>
      <w:r>
        <w:rPr>
          <w:rFonts w:ascii="ＭＳ 明朝" w:eastAsia="ＭＳ 明朝" w:hAnsi="ＭＳ 明朝" w:cs="ＭＳ 明朝"/>
        </w:rPr>
        <w:object w:dxaOrig="9975" w:dyaOrig="4828" w14:anchorId="47027E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98.75pt;height:241.5pt" o:ole="">
            <v:imagedata r:id="rId6" o:title=""/>
          </v:shape>
          <o:OLEObject Type="Embed" ProgID="Excel.Sheet.12" ShapeID="_x0000_i1031" DrawAspect="Content" ObjectID="_1654339325" r:id="rId7"/>
        </w:object>
      </w:r>
    </w:p>
    <w:p w14:paraId="3F03712E" w14:textId="0219B8C0" w:rsidR="00171E95" w:rsidRDefault="00171E95" w:rsidP="0048408B">
      <w:pPr>
        <w:rPr>
          <w:rFonts w:ascii="ＭＳ 明朝" w:eastAsia="ＭＳ 明朝" w:hAnsi="ＭＳ 明朝" w:cs="ＭＳ 明朝"/>
        </w:rPr>
      </w:pPr>
    </w:p>
    <w:p w14:paraId="2FD1495C" w14:textId="07833A76" w:rsidR="00171E95" w:rsidRDefault="00171E95" w:rsidP="0048408B">
      <w:pPr>
        <w:rPr>
          <w:rFonts w:ascii="ＭＳ 明朝" w:eastAsia="ＭＳ 明朝" w:hAnsi="ＭＳ 明朝" w:cs="ＭＳ 明朝"/>
        </w:rPr>
      </w:pPr>
      <w:r>
        <w:rPr>
          <w:rFonts w:ascii="ＭＳ 明朝" w:eastAsia="ＭＳ 明朝" w:hAnsi="ＭＳ 明朝" w:cs="ＭＳ 明朝" w:hint="eastAsia"/>
        </w:rPr>
        <w:t>○出題範囲から除外する教科書のページ</w:t>
      </w:r>
    </w:p>
    <w:p w14:paraId="506662F5" w14:textId="6AAD4AE7" w:rsidR="00171E95" w:rsidRDefault="001739F9" w:rsidP="0048408B">
      <w:pPr>
        <w:rPr>
          <w:rFonts w:ascii="ＭＳ 明朝" w:eastAsia="ＭＳ 明朝" w:hAnsi="ＭＳ 明朝" w:cs="ＭＳ 明朝"/>
        </w:rPr>
      </w:pPr>
      <w:r>
        <w:rPr>
          <w:rFonts w:ascii="ＭＳ 明朝" w:eastAsia="ＭＳ 明朝" w:hAnsi="ＭＳ 明朝" w:cs="ＭＳ 明朝"/>
        </w:rPr>
        <w:object w:dxaOrig="9346" w:dyaOrig="3569" w14:anchorId="389C864C">
          <v:shape id="_x0000_i1026" type="#_x0000_t75" style="width:453.75pt;height:174.75pt" o:ole="">
            <v:imagedata r:id="rId8" o:title=""/>
          </v:shape>
          <o:OLEObject Type="Embed" ProgID="Excel.Sheet.12" ShapeID="_x0000_i1026" DrawAspect="Content" ObjectID="_1654339326" r:id="rId9"/>
        </w:object>
      </w:r>
    </w:p>
    <w:p w14:paraId="09BC7D42" w14:textId="7387AAB6" w:rsidR="00171E95" w:rsidRDefault="00171E95" w:rsidP="0048408B">
      <w:pPr>
        <w:rPr>
          <w:rFonts w:ascii="ＭＳ 明朝" w:eastAsia="ＭＳ 明朝" w:hAnsi="ＭＳ 明朝" w:cs="ＭＳ 明朝"/>
        </w:rPr>
      </w:pPr>
      <w:bookmarkStart w:id="0" w:name="_GoBack"/>
      <w:bookmarkEnd w:id="0"/>
      <w:r>
        <w:rPr>
          <w:rFonts w:ascii="ＭＳ 明朝" w:eastAsia="ＭＳ 明朝" w:hAnsi="ＭＳ 明朝" w:cs="ＭＳ 明朝" w:hint="eastAsia"/>
        </w:rPr>
        <w:lastRenderedPageBreak/>
        <w:t>○</w:t>
      </w:r>
      <w:r w:rsidRPr="00171E95">
        <w:rPr>
          <w:rFonts w:ascii="ＭＳ 明朝" w:eastAsia="ＭＳ 明朝" w:hAnsi="ＭＳ 明朝" w:cs="ＭＳ 明朝" w:hint="eastAsia"/>
        </w:rPr>
        <w:t>中学校で学習する漢字の一覧からの除外範囲</w:t>
      </w:r>
    </w:p>
    <w:p w14:paraId="41DA7B5B" w14:textId="6624A6A6" w:rsidR="001739F9" w:rsidRDefault="001739F9">
      <w:pPr>
        <w:widowControl/>
        <w:jc w:val="left"/>
        <w:rPr>
          <w:rFonts w:ascii="ＭＳ 明朝" w:eastAsia="ＭＳ 明朝" w:hAnsi="ＭＳ 明朝" w:cs="ＭＳ 明朝"/>
        </w:rPr>
      </w:pPr>
      <w:r>
        <w:rPr>
          <w:rFonts w:ascii="ＭＳ 明朝" w:eastAsia="ＭＳ 明朝" w:hAnsi="ＭＳ 明朝" w:cs="ＭＳ 明朝"/>
        </w:rPr>
        <w:object w:dxaOrig="3887" w:dyaOrig="12204" w14:anchorId="1F82AF31">
          <v:shape id="_x0000_i1027" type="#_x0000_t75" style="width:237pt;height:745.5pt" o:ole="">
            <v:imagedata r:id="rId10" o:title=""/>
          </v:shape>
          <o:OLEObject Type="Embed" ProgID="Excel.Sheet.8" ShapeID="_x0000_i1027" DrawAspect="Content" ObjectID="_1654339327" r:id="rId11"/>
        </w:object>
      </w:r>
    </w:p>
    <w:p w14:paraId="1C735A7A" w14:textId="69573638" w:rsidR="00171E95" w:rsidRDefault="00171E95" w:rsidP="0048408B">
      <w:pPr>
        <w:rPr>
          <w:rFonts w:ascii="ＭＳ 明朝" w:eastAsia="ＭＳ 明朝" w:hAnsi="ＭＳ 明朝" w:cs="ＭＳ 明朝"/>
        </w:rPr>
      </w:pPr>
      <w:r>
        <w:rPr>
          <w:rFonts w:ascii="ＭＳ 明朝" w:eastAsia="ＭＳ 明朝" w:hAnsi="ＭＳ 明朝" w:cs="ＭＳ 明朝" w:hint="eastAsia"/>
        </w:rPr>
        <w:t>○</w:t>
      </w:r>
      <w:r w:rsidRPr="00171E95">
        <w:rPr>
          <w:rFonts w:ascii="ＭＳ 明朝" w:eastAsia="ＭＳ 明朝" w:hAnsi="ＭＳ 明朝" w:cs="ＭＳ 明朝" w:hint="eastAsia"/>
        </w:rPr>
        <w:t>「大阪版中学校で学ぶ英単語集」からの除外範囲</w:t>
      </w:r>
    </w:p>
    <w:p w14:paraId="621B8890" w14:textId="74219EC7" w:rsidR="0048408B" w:rsidRDefault="001739F9" w:rsidP="0048408B">
      <w:r>
        <w:object w:dxaOrig="10268" w:dyaOrig="12173" w14:anchorId="2C1272E6">
          <v:shape id="_x0000_i1028" type="#_x0000_t75" style="width:458.25pt;height:541.5pt" o:ole="">
            <v:imagedata r:id="rId12" o:title=""/>
          </v:shape>
          <o:OLEObject Type="Embed" ProgID="Excel.Sheet.8" ShapeID="_x0000_i1028" DrawAspect="Content" ObjectID="_1654339328" r:id="rId13"/>
        </w:object>
      </w:r>
    </w:p>
    <w:p w14:paraId="106369F0" w14:textId="50E3CC37" w:rsidR="00160389" w:rsidRDefault="00160389" w:rsidP="0048408B"/>
    <w:p w14:paraId="4E1E4461" w14:textId="7A321460" w:rsidR="00160389" w:rsidRDefault="00160389" w:rsidP="0048408B"/>
    <w:p w14:paraId="6E44B097" w14:textId="03FEFB60" w:rsidR="00160389" w:rsidRDefault="00160389" w:rsidP="0048408B"/>
    <w:p w14:paraId="67FE40DA" w14:textId="200AE721" w:rsidR="00160389" w:rsidRDefault="00160389" w:rsidP="0048408B"/>
    <w:p w14:paraId="5D51A119" w14:textId="1F9E1A32" w:rsidR="00160389" w:rsidRDefault="00160389" w:rsidP="0048408B"/>
    <w:p w14:paraId="0F5FA90A" w14:textId="63E492F0" w:rsidR="00160389" w:rsidRDefault="00160389" w:rsidP="0048408B"/>
    <w:p w14:paraId="52E5E4C4" w14:textId="58861C67" w:rsidR="00160389" w:rsidRDefault="00160389" w:rsidP="0048408B"/>
    <w:p w14:paraId="2BFC7628" w14:textId="0F4DB51A" w:rsidR="00160389" w:rsidRDefault="00160389" w:rsidP="0048408B"/>
    <w:p w14:paraId="33294E62" w14:textId="52B0D852" w:rsidR="00160389" w:rsidRDefault="00160389" w:rsidP="0048408B"/>
    <w:p w14:paraId="6567B002" w14:textId="55D81DFC" w:rsidR="00160389" w:rsidRDefault="00160389" w:rsidP="0048408B"/>
    <w:p w14:paraId="003A1E27" w14:textId="77777777" w:rsidR="001739F9" w:rsidRPr="001739F9" w:rsidRDefault="001739F9" w:rsidP="001739F9">
      <w:pPr>
        <w:rPr>
          <w:rFonts w:ascii="ＭＳ 明朝" w:eastAsia="ＭＳ 明朝" w:hAnsi="ＭＳ 明朝" w:cs="ＭＳ 明朝"/>
          <w:color w:val="FFFFFF" w:themeColor="background1"/>
        </w:rPr>
      </w:pPr>
      <w:r w:rsidRPr="001739F9">
        <w:rPr>
          <w:rFonts w:ascii="ＭＳ 明朝" w:eastAsia="ＭＳ 明朝" w:hAnsi="ＭＳ 明朝" w:cs="ＭＳ 明朝" w:hint="eastAsia"/>
          <w:color w:val="FFFFFF" w:themeColor="background1"/>
        </w:rPr>
        <w:t>○「大阪版中学校で学ぶ英単語集」からの除外範囲</w:t>
      </w:r>
    </w:p>
    <w:p w14:paraId="1C644A00" w14:textId="32D1C0C1" w:rsidR="00160389" w:rsidRDefault="001739F9" w:rsidP="0048408B">
      <w:r>
        <w:object w:dxaOrig="10268" w:dyaOrig="12437" w14:anchorId="4002942F">
          <v:shape id="_x0000_i1029" type="#_x0000_t75" style="width:458.25pt;height:554.25pt" o:ole="">
            <v:imagedata r:id="rId14" o:title=""/>
          </v:shape>
          <o:OLEObject Type="Embed" ProgID="Excel.Sheet.8" ShapeID="_x0000_i1029" DrawAspect="Content" ObjectID="_1654339329" r:id="rId15"/>
        </w:object>
      </w:r>
    </w:p>
    <w:sectPr w:rsidR="00160389" w:rsidSect="001A6808">
      <w:pgSz w:w="11906" w:h="16838"/>
      <w:pgMar w:top="720" w:right="1418"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75E90" w14:textId="77777777" w:rsidR="001223E5" w:rsidRDefault="001223E5" w:rsidP="001223E5">
      <w:r>
        <w:separator/>
      </w:r>
    </w:p>
  </w:endnote>
  <w:endnote w:type="continuationSeparator" w:id="0">
    <w:p w14:paraId="1AC20347" w14:textId="77777777" w:rsidR="001223E5" w:rsidRDefault="001223E5" w:rsidP="0012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02F9D" w14:textId="77777777" w:rsidR="001223E5" w:rsidRDefault="001223E5" w:rsidP="001223E5">
      <w:r>
        <w:separator/>
      </w:r>
    </w:p>
  </w:footnote>
  <w:footnote w:type="continuationSeparator" w:id="0">
    <w:p w14:paraId="616AFCA5" w14:textId="77777777" w:rsidR="001223E5" w:rsidRDefault="001223E5" w:rsidP="00122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45"/>
    <w:rsid w:val="00020C78"/>
    <w:rsid w:val="000B33C3"/>
    <w:rsid w:val="000E3C9A"/>
    <w:rsid w:val="000E5BCB"/>
    <w:rsid w:val="00107B68"/>
    <w:rsid w:val="001223E5"/>
    <w:rsid w:val="00160389"/>
    <w:rsid w:val="00171E95"/>
    <w:rsid w:val="001739F9"/>
    <w:rsid w:val="001A6808"/>
    <w:rsid w:val="002A10B4"/>
    <w:rsid w:val="002A6DEF"/>
    <w:rsid w:val="003A1480"/>
    <w:rsid w:val="003B1F36"/>
    <w:rsid w:val="00412194"/>
    <w:rsid w:val="00426917"/>
    <w:rsid w:val="0048408B"/>
    <w:rsid w:val="004E42CB"/>
    <w:rsid w:val="00574FFA"/>
    <w:rsid w:val="00685BD6"/>
    <w:rsid w:val="00714D80"/>
    <w:rsid w:val="0091353D"/>
    <w:rsid w:val="009D6602"/>
    <w:rsid w:val="00A93728"/>
    <w:rsid w:val="00A95D75"/>
    <w:rsid w:val="00AB41A0"/>
    <w:rsid w:val="00B62847"/>
    <w:rsid w:val="00DE4B1D"/>
    <w:rsid w:val="00E32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095D1B3"/>
  <w15:chartTrackingRefBased/>
  <w15:docId w15:val="{5D879BCE-8736-4C24-B952-79F0C94B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E4B1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E4B1D"/>
    <w:rPr>
      <w:rFonts w:asciiTheme="majorHAnsi" w:eastAsiaTheme="majorEastAsia" w:hAnsiTheme="majorHAnsi" w:cstheme="majorBidi"/>
      <w:sz w:val="18"/>
      <w:szCs w:val="18"/>
    </w:rPr>
  </w:style>
  <w:style w:type="paragraph" w:styleId="a6">
    <w:name w:val="header"/>
    <w:basedOn w:val="a"/>
    <w:link w:val="a7"/>
    <w:uiPriority w:val="99"/>
    <w:unhideWhenUsed/>
    <w:rsid w:val="001223E5"/>
    <w:pPr>
      <w:tabs>
        <w:tab w:val="center" w:pos="4252"/>
        <w:tab w:val="right" w:pos="8504"/>
      </w:tabs>
      <w:snapToGrid w:val="0"/>
    </w:pPr>
  </w:style>
  <w:style w:type="character" w:customStyle="1" w:styleId="a7">
    <w:name w:val="ヘッダー (文字)"/>
    <w:basedOn w:val="a0"/>
    <w:link w:val="a6"/>
    <w:uiPriority w:val="99"/>
    <w:rsid w:val="001223E5"/>
  </w:style>
  <w:style w:type="paragraph" w:styleId="a8">
    <w:name w:val="footer"/>
    <w:basedOn w:val="a"/>
    <w:link w:val="a9"/>
    <w:uiPriority w:val="99"/>
    <w:unhideWhenUsed/>
    <w:rsid w:val="001223E5"/>
    <w:pPr>
      <w:tabs>
        <w:tab w:val="center" w:pos="4252"/>
        <w:tab w:val="right" w:pos="8504"/>
      </w:tabs>
      <w:snapToGrid w:val="0"/>
    </w:pPr>
  </w:style>
  <w:style w:type="character" w:customStyle="1" w:styleId="a9">
    <w:name w:val="フッター (文字)"/>
    <w:basedOn w:val="a0"/>
    <w:link w:val="a8"/>
    <w:uiPriority w:val="99"/>
    <w:rsid w:val="00122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4694">
      <w:bodyDiv w:val="1"/>
      <w:marLeft w:val="0"/>
      <w:marRight w:val="0"/>
      <w:marTop w:val="0"/>
      <w:marBottom w:val="0"/>
      <w:divBdr>
        <w:top w:val="none" w:sz="0" w:space="0" w:color="auto"/>
        <w:left w:val="none" w:sz="0" w:space="0" w:color="auto"/>
        <w:bottom w:val="none" w:sz="0" w:space="0" w:color="auto"/>
        <w:right w:val="none" w:sz="0" w:space="0" w:color="auto"/>
      </w:divBdr>
    </w:div>
    <w:div w:id="441148056">
      <w:bodyDiv w:val="1"/>
      <w:marLeft w:val="0"/>
      <w:marRight w:val="0"/>
      <w:marTop w:val="0"/>
      <w:marBottom w:val="0"/>
      <w:divBdr>
        <w:top w:val="none" w:sz="0" w:space="0" w:color="auto"/>
        <w:left w:val="none" w:sz="0" w:space="0" w:color="auto"/>
        <w:bottom w:val="none" w:sz="0" w:space="0" w:color="auto"/>
        <w:right w:val="none" w:sz="0" w:space="0" w:color="auto"/>
      </w:divBdr>
    </w:div>
    <w:div w:id="1129930779">
      <w:bodyDiv w:val="1"/>
      <w:marLeft w:val="0"/>
      <w:marRight w:val="0"/>
      <w:marTop w:val="0"/>
      <w:marBottom w:val="0"/>
      <w:divBdr>
        <w:top w:val="none" w:sz="0" w:space="0" w:color="auto"/>
        <w:left w:val="none" w:sz="0" w:space="0" w:color="auto"/>
        <w:bottom w:val="none" w:sz="0" w:space="0" w:color="auto"/>
        <w:right w:val="none" w:sz="0" w:space="0" w:color="auto"/>
      </w:divBdr>
    </w:div>
    <w:div w:id="1251815923">
      <w:bodyDiv w:val="1"/>
      <w:marLeft w:val="0"/>
      <w:marRight w:val="0"/>
      <w:marTop w:val="0"/>
      <w:marBottom w:val="0"/>
      <w:divBdr>
        <w:top w:val="none" w:sz="0" w:space="0" w:color="auto"/>
        <w:left w:val="none" w:sz="0" w:space="0" w:color="auto"/>
        <w:bottom w:val="none" w:sz="0" w:space="0" w:color="auto"/>
        <w:right w:val="none" w:sz="0" w:space="0" w:color="auto"/>
      </w:divBdr>
    </w:div>
    <w:div w:id="1707830943">
      <w:bodyDiv w:val="1"/>
      <w:marLeft w:val="0"/>
      <w:marRight w:val="0"/>
      <w:marTop w:val="0"/>
      <w:marBottom w:val="0"/>
      <w:divBdr>
        <w:top w:val="none" w:sz="0" w:space="0" w:color="auto"/>
        <w:left w:val="none" w:sz="0" w:space="0" w:color="auto"/>
        <w:bottom w:val="none" w:sz="0" w:space="0" w:color="auto"/>
        <w:right w:val="none" w:sz="0" w:space="0" w:color="auto"/>
      </w:divBdr>
    </w:div>
    <w:div w:id="21367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Microsoft_Excel_97-2003_______1.xls"/><Relationship Id="rId3" Type="http://schemas.openxmlformats.org/officeDocument/2006/relationships/webSettings" Target="webSettings.xml"/><Relationship Id="rId7" Type="http://schemas.openxmlformats.org/officeDocument/2006/relationships/package" Target="embeddings/Microsoft_Excel_______.xlsx"/><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oleObject" Target="embeddings/Microsoft_Excel_97-2003_______.xls"/><Relationship Id="rId5" Type="http://schemas.openxmlformats.org/officeDocument/2006/relationships/endnotes" Target="endnotes.xml"/><Relationship Id="rId15" Type="http://schemas.openxmlformats.org/officeDocument/2006/relationships/oleObject" Target="embeddings/Microsoft_Excel_97-2003_______2.xls"/><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package" Target="embeddings/Microsoft_Excel_______1.xlsx"/><Relationship Id="rId14"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4</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倉原 昇平</dc:creator>
  <cp:keywords/>
  <dc:description/>
  <cp:lastModifiedBy>堺市教育委員会</cp:lastModifiedBy>
  <cp:revision>18</cp:revision>
  <cp:lastPrinted>2020-06-22T04:56:00Z</cp:lastPrinted>
  <dcterms:created xsi:type="dcterms:W3CDTF">2020-06-05T12:59:00Z</dcterms:created>
  <dcterms:modified xsi:type="dcterms:W3CDTF">2020-06-22T04:56:00Z</dcterms:modified>
</cp:coreProperties>
</file>